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AE" w:rsidRP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36"/>
          <w:szCs w:val="36"/>
        </w:rPr>
      </w:pPr>
      <w:r w:rsidRPr="00821AAE">
        <w:rPr>
          <w:rStyle w:val="a3"/>
          <w:rFonts w:ascii="Arial" w:hAnsi="Arial" w:cs="Arial"/>
          <w:color w:val="051828"/>
          <w:sz w:val="36"/>
          <w:szCs w:val="36"/>
        </w:rPr>
        <w:t>Как вступить в профсоюз?</w:t>
      </w:r>
      <w:bookmarkStart w:id="0" w:name="_GoBack"/>
      <w:bookmarkEnd w:id="0"/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Очень просто, </w:t>
      </w:r>
      <w:r>
        <w:rPr>
          <w:rFonts w:ascii="Arial" w:hAnsi="Arial" w:cs="Arial"/>
          <w:color w:val="051828"/>
          <w:sz w:val="21"/>
          <w:szCs w:val="21"/>
          <w:u w:val="single"/>
        </w:rPr>
        <w:t>если на Вашем предприятии есть первичная профсоюзная организация</w:t>
      </w:r>
      <w:r>
        <w:rPr>
          <w:rFonts w:ascii="Arial" w:hAnsi="Arial" w:cs="Arial"/>
          <w:color w:val="051828"/>
          <w:sz w:val="21"/>
          <w:szCs w:val="21"/>
        </w:rPr>
        <w:t xml:space="preserve"> (далее - </w:t>
      </w:r>
      <w:proofErr w:type="spellStart"/>
      <w:r>
        <w:rPr>
          <w:rFonts w:ascii="Arial" w:hAnsi="Arial" w:cs="Arial"/>
          <w:color w:val="051828"/>
          <w:sz w:val="21"/>
          <w:szCs w:val="21"/>
        </w:rPr>
        <w:t>первичка</w:t>
      </w:r>
      <w:proofErr w:type="spellEnd"/>
      <w:r>
        <w:rPr>
          <w:rFonts w:ascii="Arial" w:hAnsi="Arial" w:cs="Arial"/>
          <w:color w:val="051828"/>
          <w:sz w:val="21"/>
          <w:szCs w:val="21"/>
        </w:rPr>
        <w:t>), Вам просто нужно написать заявление в профсоюзный комитет о приеме в профсоюз и в бухгалтерию – о взимании членских профсоюзных взносов и передать их в профсоюзный комитет. Лицо считается принятым в профсоюз со дня принятия решения собранием или профсоюзным комитетом о приеме в члены профсоюза. Подтверждением членства в профсоюзе является профсоюзный билет, который выдается профсоюзным комитетом и хранится у Вас.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  <w:u w:val="single"/>
        </w:rPr>
        <w:t>Если на Вашем предприятии нет профсоюзной организации, Вы можете создать ее совместно с другими, не менее 3-х человек, работниками.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Ознакомьтесь с Уставом профсоюза, в который вы хотите вступать, и положением о первичной профсоюзной организации. После этого необходимо провести переговоры с территориальной (городской, районной) организацией данного профсоюза о желании создать на Вашем предприятии первичную профсоюзную организацию.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Если же территориальной организации нет, Вам нужно обратиться непосредственно в профсоюз.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 xml:space="preserve">В случае принятия территориальной организацией профсоюза (профсоюзом) решения об учреждении первичной профсоюзной организации проводится учредительное собрание, на котором принимается решение о создании </w:t>
      </w:r>
      <w:proofErr w:type="spellStart"/>
      <w:r>
        <w:rPr>
          <w:rFonts w:ascii="Arial" w:hAnsi="Arial" w:cs="Arial"/>
          <w:color w:val="051828"/>
          <w:sz w:val="21"/>
          <w:szCs w:val="21"/>
        </w:rPr>
        <w:t>первички</w:t>
      </w:r>
      <w:proofErr w:type="spellEnd"/>
      <w:r>
        <w:rPr>
          <w:rFonts w:ascii="Arial" w:hAnsi="Arial" w:cs="Arial"/>
          <w:color w:val="051828"/>
          <w:sz w:val="21"/>
          <w:szCs w:val="21"/>
        </w:rPr>
        <w:t>, формируются ее руководящие и контрольно-ревизионные органы. Каждый участник собрания пишет заявление в профсоюзный комитет о приеме в профсоюз и в бухгалтерию – о взимании членских профсоюзных взносов.</w:t>
      </w:r>
    </w:p>
    <w:p w:rsidR="00821AAE" w:rsidRDefault="00821AAE" w:rsidP="00821AAE">
      <w:pPr>
        <w:pStyle w:val="abza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51828"/>
          <w:sz w:val="21"/>
          <w:szCs w:val="21"/>
        </w:rPr>
      </w:pPr>
      <w:hyperlink r:id="rId5" w:history="1">
        <w:r>
          <w:rPr>
            <w:rStyle w:val="a4"/>
            <w:rFonts w:ascii="Arial" w:hAnsi="Arial" w:cs="Arial"/>
            <w:color w:val="166DB4"/>
            <w:sz w:val="21"/>
            <w:szCs w:val="21"/>
            <w:u w:val="none"/>
          </w:rPr>
          <w:t>Образец заявления о приеме в профсоюз</w:t>
        </w:r>
      </w:hyperlink>
    </w:p>
    <w:p w:rsidR="00821AAE" w:rsidRDefault="00821AAE" w:rsidP="00821AAE">
      <w:pPr>
        <w:pStyle w:val="abza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51828"/>
          <w:sz w:val="21"/>
          <w:szCs w:val="21"/>
        </w:rPr>
      </w:pPr>
      <w:hyperlink r:id="rId6" w:history="1">
        <w:r>
          <w:rPr>
            <w:rStyle w:val="a4"/>
            <w:rFonts w:ascii="Arial" w:hAnsi="Arial" w:cs="Arial"/>
            <w:color w:val="166DB4"/>
            <w:sz w:val="21"/>
            <w:szCs w:val="21"/>
            <w:u w:val="none"/>
          </w:rPr>
          <w:t>Образец заявления на перечисление членских профсоюзных взносов</w:t>
        </w:r>
      </w:hyperlink>
    </w:p>
    <w:p w:rsidR="00821AAE" w:rsidRDefault="00821AAE" w:rsidP="00821AAE">
      <w:pPr>
        <w:pStyle w:val="abza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51828"/>
          <w:sz w:val="21"/>
          <w:szCs w:val="21"/>
        </w:rPr>
      </w:pPr>
      <w:hyperlink r:id="rId7" w:history="1">
        <w:r>
          <w:rPr>
            <w:rStyle w:val="a4"/>
            <w:rFonts w:ascii="Arial" w:hAnsi="Arial" w:cs="Arial"/>
            <w:color w:val="166DB4"/>
            <w:sz w:val="21"/>
            <w:szCs w:val="21"/>
            <w:u w:val="none"/>
          </w:rPr>
          <w:t>Образец протокола учредительного собрания первичной профсоюзной организации</w:t>
        </w:r>
      </w:hyperlink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Style w:val="a3"/>
          <w:rFonts w:ascii="Arial" w:hAnsi="Arial" w:cs="Arial"/>
          <w:color w:val="051828"/>
          <w:sz w:val="21"/>
          <w:szCs w:val="21"/>
        </w:rPr>
        <w:t>Что такое профсоюз?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Профсоюз — это объединение работников предприятий, учреждений, организаций различных организационно-правовых форм собственности, студентов и учащихся профессиональных учебных заведений. Они объединяются для того, чтобы вместе защищать друг друга от произвола работодателя и его представителей, совместными усилиями добиваться лучших условий труда и его оплаты, просто по-человечески помогать друг другу в трудную минуту.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Работодатель сильнее и лучше организован. Он имеет средства и специалистов.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 xml:space="preserve">Вы не коммерсант и не бизнесмен, а наемный работник, который может предложить на рынке труда свой труд. И </w:t>
      </w:r>
      <w:proofErr w:type="gramStart"/>
      <w:r>
        <w:rPr>
          <w:rFonts w:ascii="Arial" w:hAnsi="Arial" w:cs="Arial"/>
          <w:color w:val="051828"/>
          <w:sz w:val="21"/>
          <w:szCs w:val="21"/>
        </w:rPr>
        <w:t>таких</w:t>
      </w:r>
      <w:proofErr w:type="gramEnd"/>
      <w:r>
        <w:rPr>
          <w:rFonts w:ascii="Arial" w:hAnsi="Arial" w:cs="Arial"/>
          <w:color w:val="051828"/>
          <w:sz w:val="21"/>
          <w:szCs w:val="21"/>
        </w:rPr>
        <w:t>, как Вы — миллионы.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Чтобы заявить и отстоять свои интересы, защитить себя от намерений работодателей решать за счет трудящегося человека свои проблемы, наемные работники издавна объединялись в ПРОФЕССИОНАЛЬНЫЕ СОЮЗЫ.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Работодатель никогда не будет раздавать блага добровольно. Работники должны держаться вместе, чтобы добиться результата. Мы — объединение профсоюзов на территории Рязанской области, предлагаем Вам защиту и поддержку. Для этого у нас есть права, предоставленные Федеральным законодательством и опыт, а самое главное — солидарная сила единства.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Нас почти 150 тысяч членов профсоюзов, 16 отраслевых членских профсоюзных организации, входящих в областное объединение профсоюзов.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Style w:val="a3"/>
          <w:rFonts w:ascii="Arial" w:hAnsi="Arial" w:cs="Arial"/>
          <w:color w:val="051828"/>
          <w:sz w:val="21"/>
          <w:szCs w:val="21"/>
        </w:rPr>
        <w:t>Зачем работнику профсоюз?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Слово "профсоюз" стало для нас привычным и обычно оно ассоциируется с оказанием материальной помощи, распределением путёвок и организацией культурно-массовой работы. Всем этим профсоюзы занимаются, но главные задачи и основные цели деятельности профсоюза в представительстве и защите социально-трудовых прав и интересов его членов.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 xml:space="preserve">Невыплата заработной платы, остановка предприятий, незаконные увольнения, безработица - характерные черты нашего времени. Профсоюз является единственной организацией, имеющей законное право представлять интересы работников и способной на деле их защищать. Основные соглашения, которые профсоюзы заключают с работодателем, </w:t>
      </w:r>
      <w:r>
        <w:rPr>
          <w:rFonts w:ascii="Arial" w:hAnsi="Arial" w:cs="Arial"/>
          <w:color w:val="051828"/>
          <w:sz w:val="21"/>
          <w:szCs w:val="21"/>
        </w:rPr>
        <w:lastRenderedPageBreak/>
        <w:t>записываются в документ под названием коллективный договор. В нем содержится многое, и не только о зарплате. Там рассматриваются вопросы охраны труда, времени труда и отдыха социальные льготы и гарантии и т.д. Обязательно прочитай этот документ (имеется у председателя профорганизации).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Коллективный договор - это правовой документ, принятый на предприятии, в учреждении, организации. Профсоюзы внимательно следят за тем, чтобы выполнялся договор в отношении членов профсоюзов.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Вы можете спросить: а какие права у профсоюза?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Наши права закреплены в Трудовом Кодексе РФ, в законах: "О профессиональных союзах, их правах и гарантиях деятельности", "О коллективных договорах и соглашениях", "О коллективных трудовых спорах", "Об основах охраны труда в РФ".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С нами надежнее!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Style w:val="a3"/>
          <w:rFonts w:ascii="Arial" w:hAnsi="Arial" w:cs="Arial"/>
          <w:color w:val="051828"/>
          <w:sz w:val="21"/>
          <w:szCs w:val="21"/>
        </w:rPr>
        <w:t>Чем занимается профсоюз?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Ведет переговоры с работодателями, с представителями органов власти по проблемам социально-трудовых отношений. От имени работников заключает соглашения и коллективные договоры, контролирует их выполнение;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 xml:space="preserve">Осуществляет </w:t>
      </w:r>
      <w:proofErr w:type="gramStart"/>
      <w:r>
        <w:rPr>
          <w:rFonts w:ascii="Arial" w:hAnsi="Arial" w:cs="Arial"/>
          <w:color w:val="051828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51828"/>
          <w:sz w:val="21"/>
          <w:szCs w:val="21"/>
        </w:rPr>
        <w:t xml:space="preserve"> выполнением работодателями законодательства о труде;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Требует расторжения договора или смещения с занимаемой должности руководителей предприятий и структурных подразделений, их заместителей, если они грубо нарушают законодательство о труде, не выполняют обязательств по коллективному договору, проявляют бюрократизм, допускают волокиту;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Добивается занятости, повышения заработной платы и её своевременной выплаты;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Участвует в коллективных трудовых спорах. При необходимости проводит коллективные акции протеста, в том числе забастовки;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Оказывает бесплатные консультации по экономическим и правовым (трудовым, жилищным, пенсионным) вопросам; представляет и защищает интересы членов профсоюза в органах, рассматривающих трудовые споры (комиссия по трудовым спорам, суд);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 xml:space="preserve">Выдвигает своих представителей для защиты интересов членов профсоюза в комиссии по социальному страхованию, по трудовым спорам, в комиссии по </w:t>
      </w:r>
      <w:proofErr w:type="gramStart"/>
      <w:r>
        <w:rPr>
          <w:rFonts w:ascii="Arial" w:hAnsi="Arial" w:cs="Arial"/>
          <w:color w:val="051828"/>
          <w:sz w:val="21"/>
          <w:szCs w:val="21"/>
        </w:rPr>
        <w:t>контролю за</w:t>
      </w:r>
      <w:proofErr w:type="gramEnd"/>
      <w:r>
        <w:rPr>
          <w:rFonts w:ascii="Arial" w:hAnsi="Arial" w:cs="Arial"/>
          <w:color w:val="051828"/>
          <w:sz w:val="21"/>
          <w:szCs w:val="21"/>
        </w:rPr>
        <w:t xml:space="preserve"> работой пенсионного и медицинского фондов, центра занятости и др.;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 xml:space="preserve">Через свои органы, инспекции по охране труда и уполномоченных осуществляет </w:t>
      </w:r>
      <w:proofErr w:type="gramStart"/>
      <w:r>
        <w:rPr>
          <w:rFonts w:ascii="Arial" w:hAnsi="Arial" w:cs="Arial"/>
          <w:color w:val="051828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51828"/>
          <w:sz w:val="21"/>
          <w:szCs w:val="21"/>
        </w:rPr>
        <w:t xml:space="preserve"> состоянием охраны труда и окружающей природной среды;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Выдвигает своих представителей в комиссии по расследованию несчастных случаев на производстве;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Через Дворцы, Дома культуры, спортивные комплексы, библиотеки, детские клубы и оздоровительные лагеря ведет культурно-просветительскую и спортивно-оздоровительную работу среди работников и членов их семей.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Стать членом профсоюза имеет право любой работник без разрешения работодателя или государства.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rPr>
          <w:rFonts w:ascii="Arial" w:hAnsi="Arial" w:cs="Arial"/>
          <w:color w:val="051828"/>
          <w:sz w:val="21"/>
          <w:szCs w:val="21"/>
        </w:rPr>
      </w:pPr>
      <w:r>
        <w:rPr>
          <w:rStyle w:val="a3"/>
          <w:rFonts w:ascii="Arial" w:hAnsi="Arial" w:cs="Arial"/>
          <w:color w:val="051828"/>
          <w:sz w:val="21"/>
          <w:szCs w:val="21"/>
        </w:rPr>
        <w:t>Почему нужно быть членом профсоюза?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Являясь членом профсоюза, Вы становитесь участником организованного рабочего движения. Участвуя в коллективных действиях профсоюза, Вы сможете влиять на ситуацию у себя на производстве, в отрасли, в регионе, в стране и тем самым добьетесь улучшения своего положения и положения своих товарищей по работе. Один в поле не воин.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Потому что только член профсоюза вправе рассчитывать: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- на защиту профсоюза при увольнении по инициативе работодателя (в предусмотренных Трудовым законодательством случаях);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- на помощь профсоюзной организац</w:t>
      </w:r>
      <w:proofErr w:type="gramStart"/>
      <w:r>
        <w:rPr>
          <w:rFonts w:ascii="Arial" w:hAnsi="Arial" w:cs="Arial"/>
          <w:color w:val="051828"/>
          <w:sz w:val="21"/>
          <w:szCs w:val="21"/>
        </w:rPr>
        <w:t>ии и её</w:t>
      </w:r>
      <w:proofErr w:type="gramEnd"/>
      <w:r>
        <w:rPr>
          <w:rFonts w:ascii="Arial" w:hAnsi="Arial" w:cs="Arial"/>
          <w:color w:val="051828"/>
          <w:sz w:val="21"/>
          <w:szCs w:val="21"/>
        </w:rPr>
        <w:t xml:space="preserve"> органов при нарушении работодателем трудового, коллективного договора;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- на содействие в решении вопросов, связанных с охраной труда, возмещением ущерба, причинённого здоровью при исполнении трудовых обязанностей;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lastRenderedPageBreak/>
        <w:t>- на бесплатную консультацию по трудовым экономическим, правовым, и иным социально значимым вопросам;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- на получение финансовой помощи из сре</w:t>
      </w:r>
      <w:proofErr w:type="gramStart"/>
      <w:r>
        <w:rPr>
          <w:rFonts w:ascii="Arial" w:hAnsi="Arial" w:cs="Arial"/>
          <w:color w:val="051828"/>
          <w:sz w:val="21"/>
          <w:szCs w:val="21"/>
        </w:rPr>
        <w:t>дств пр</w:t>
      </w:r>
      <w:proofErr w:type="gramEnd"/>
      <w:r>
        <w:rPr>
          <w:rFonts w:ascii="Arial" w:hAnsi="Arial" w:cs="Arial"/>
          <w:color w:val="051828"/>
          <w:sz w:val="21"/>
          <w:szCs w:val="21"/>
        </w:rPr>
        <w:t>офсоюзного бюджета;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- на получение материальной помощи из сре</w:t>
      </w:r>
      <w:proofErr w:type="gramStart"/>
      <w:r>
        <w:rPr>
          <w:rFonts w:ascii="Arial" w:hAnsi="Arial" w:cs="Arial"/>
          <w:color w:val="051828"/>
          <w:sz w:val="21"/>
          <w:szCs w:val="21"/>
        </w:rPr>
        <w:t>дств пр</w:t>
      </w:r>
      <w:proofErr w:type="gramEnd"/>
      <w:r>
        <w:rPr>
          <w:rFonts w:ascii="Arial" w:hAnsi="Arial" w:cs="Arial"/>
          <w:color w:val="051828"/>
          <w:sz w:val="21"/>
          <w:szCs w:val="21"/>
        </w:rPr>
        <w:t>офсоюза, ссуды, став членом кассы взаимопомощи.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В профсоюзах всё руководство избираемое.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Кого выберем, как поддержим, так и будем защищены.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</w:rPr>
        <w:t>На сегодняшний день профсоюз – единственная надежная опора для работников и только он может реально защитить от угроз сокращения, незаконного увольнения, невыплаты заработной платы и многих других.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Fonts w:ascii="Arial" w:hAnsi="Arial" w:cs="Arial"/>
          <w:color w:val="051828"/>
          <w:sz w:val="21"/>
          <w:szCs w:val="21"/>
          <w:u w:val="single"/>
        </w:rPr>
        <w:t>Профсоюз объединяет три основные категории граждан: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Style w:val="a3"/>
          <w:rFonts w:ascii="Arial" w:hAnsi="Arial" w:cs="Arial"/>
          <w:color w:val="051828"/>
          <w:sz w:val="21"/>
          <w:szCs w:val="21"/>
        </w:rPr>
        <w:t>- работников</w:t>
      </w:r>
      <w:r>
        <w:rPr>
          <w:rFonts w:ascii="Arial" w:hAnsi="Arial" w:cs="Arial"/>
          <w:color w:val="051828"/>
          <w:sz w:val="21"/>
          <w:szCs w:val="21"/>
        </w:rPr>
        <w:t> (лицо, достигшее возраста 14 лет и осуществляющее трудовую деятельность по трудовому договору; лицо, обучающееся в образовательном учреждении начального, среднего или высшего профессионального образования);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Style w:val="a3"/>
          <w:rFonts w:ascii="Arial" w:hAnsi="Arial" w:cs="Arial"/>
          <w:color w:val="051828"/>
          <w:sz w:val="21"/>
          <w:szCs w:val="21"/>
        </w:rPr>
        <w:t>- временно не работающих</w:t>
      </w:r>
      <w:r>
        <w:rPr>
          <w:rFonts w:ascii="Arial" w:hAnsi="Arial" w:cs="Arial"/>
          <w:color w:val="051828"/>
          <w:sz w:val="21"/>
          <w:szCs w:val="21"/>
        </w:rPr>
        <w:t> (работники, временно прекратившие трудовую деятельность на период сохранения трудовых отношений; работники, лишившиеся работы в связи с сокращением численности или штата, ликвидацией учреждения на период трудоустройства, но не более 6 месяцев);</w:t>
      </w:r>
    </w:p>
    <w:p w:rsidR="00821AAE" w:rsidRDefault="00821AAE" w:rsidP="00821AAE">
      <w:pPr>
        <w:pStyle w:val="abzac2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051828"/>
          <w:sz w:val="21"/>
          <w:szCs w:val="21"/>
        </w:rPr>
      </w:pPr>
      <w:r>
        <w:rPr>
          <w:rStyle w:val="a3"/>
          <w:rFonts w:ascii="Arial" w:hAnsi="Arial" w:cs="Arial"/>
          <w:color w:val="051828"/>
          <w:sz w:val="21"/>
          <w:szCs w:val="21"/>
        </w:rPr>
        <w:t>- пенсионеров</w:t>
      </w:r>
      <w:r>
        <w:rPr>
          <w:rFonts w:ascii="Arial" w:hAnsi="Arial" w:cs="Arial"/>
          <w:color w:val="051828"/>
          <w:sz w:val="21"/>
          <w:szCs w:val="21"/>
        </w:rPr>
        <w:t> (бывшие работники, ушедшие на пенсию, ранее состоявшие в профсоюзе).</w:t>
      </w:r>
    </w:p>
    <w:p w:rsidR="0060255E" w:rsidRDefault="0060255E"/>
    <w:sectPr w:rsidR="0060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C2"/>
    <w:rsid w:val="0060255E"/>
    <w:rsid w:val="00821AAE"/>
    <w:rsid w:val="00B8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2">
    <w:name w:val="abzac2"/>
    <w:basedOn w:val="a"/>
    <w:rsid w:val="008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1AAE"/>
    <w:rPr>
      <w:b/>
      <w:bCs/>
    </w:rPr>
  </w:style>
  <w:style w:type="character" w:styleId="a4">
    <w:name w:val="Hyperlink"/>
    <w:basedOn w:val="a0"/>
    <w:uiPriority w:val="99"/>
    <w:semiHidden/>
    <w:unhideWhenUsed/>
    <w:rsid w:val="00821A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2">
    <w:name w:val="abzac2"/>
    <w:basedOn w:val="a"/>
    <w:rsid w:val="0082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1AAE"/>
    <w:rPr>
      <w:b/>
      <w:bCs/>
    </w:rPr>
  </w:style>
  <w:style w:type="character" w:styleId="a4">
    <w:name w:val="Hyperlink"/>
    <w:basedOn w:val="a0"/>
    <w:uiPriority w:val="99"/>
    <w:semiHidden/>
    <w:unhideWhenUsed/>
    <w:rsid w:val="00821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azprof.ru/documents/vstupai_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yazprof.ru/documents/vstupai_2.doc" TargetMode="External"/><Relationship Id="rId5" Type="http://schemas.openxmlformats.org/officeDocument/2006/relationships/hyperlink" Target="http://ryazprof.ru/documents/vstupai_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2024-02-12T10:47:00Z</dcterms:created>
  <dcterms:modified xsi:type="dcterms:W3CDTF">2024-02-12T10:47:00Z</dcterms:modified>
</cp:coreProperties>
</file>